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185E4" w14:textId="72E6ACD3" w:rsidR="00524FF5" w:rsidRPr="00BC2AEB" w:rsidRDefault="004D253E" w:rsidP="00C22EF7">
      <w:pPr>
        <w:shd w:val="clear" w:color="auto" w:fill="FFFFFF"/>
        <w:jc w:val="right"/>
        <w:rPr>
          <w:b/>
          <w:bCs/>
          <w:color w:val="000000" w:themeColor="text1"/>
        </w:rPr>
      </w:pPr>
      <w:r w:rsidRPr="00BC2AEB">
        <w:rPr>
          <w:b/>
          <w:bCs/>
          <w:color w:val="000000" w:themeColor="text1"/>
        </w:rPr>
        <w:t>4 SPS priedas</w:t>
      </w:r>
    </w:p>
    <w:p w14:paraId="300D7128" w14:textId="2D79E405" w:rsidR="006C363E" w:rsidRPr="00BC2AEB" w:rsidRDefault="00C50EAB" w:rsidP="00C22EF7">
      <w:pPr>
        <w:shd w:val="clear" w:color="auto" w:fill="FFFFFF"/>
        <w:jc w:val="right"/>
        <w:rPr>
          <w:b/>
          <w:bCs/>
          <w:color w:val="000000" w:themeColor="text1"/>
        </w:rPr>
      </w:pPr>
      <w:r w:rsidRPr="00BC2AEB">
        <w:rPr>
          <w:b/>
          <w:bCs/>
          <w:color w:val="000000" w:themeColor="text1"/>
        </w:rPr>
        <w:t>B</w:t>
      </w:r>
      <w:r w:rsidR="006C363E" w:rsidRPr="00BC2AEB">
        <w:rPr>
          <w:b/>
          <w:bCs/>
          <w:color w:val="000000" w:themeColor="text1"/>
        </w:rPr>
        <w:t xml:space="preserve"> dalis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4A41635B" w14:textId="77777777" w:rsidR="00524FF5" w:rsidRPr="008B2417" w:rsidRDefault="00524FF5" w:rsidP="0002615B">
      <w:pPr>
        <w:jc w:val="center"/>
        <w:rPr>
          <w:b/>
          <w:color w:val="000000" w:themeColor="text1"/>
          <w:sz w:val="22"/>
          <w:szCs w:val="22"/>
        </w:rPr>
      </w:pPr>
      <w:r w:rsidRPr="008B2417">
        <w:rPr>
          <w:b/>
          <w:color w:val="000000" w:themeColor="text1"/>
          <w:sz w:val="22"/>
          <w:szCs w:val="22"/>
        </w:rPr>
        <w:t>PASIŪLYMAS</w:t>
      </w:r>
    </w:p>
    <w:p w14:paraId="62F5C6B9" w14:textId="6A2DE983" w:rsidR="00062A79" w:rsidRPr="00E939AB" w:rsidRDefault="00E85752" w:rsidP="00062A79">
      <w:pPr>
        <w:pStyle w:val="Body2"/>
        <w:jc w:val="center"/>
      </w:pPr>
      <w:r w:rsidRPr="00EA2905">
        <w:rPr>
          <w:rFonts w:eastAsia="Times New Roman"/>
          <w:b/>
          <w:bCs/>
          <w:color w:val="000000" w:themeColor="text1"/>
          <w:sz w:val="24"/>
          <w:szCs w:val="24"/>
          <w:lang w:eastAsia="lt-LT"/>
        </w:rPr>
        <w:t>DANTŲ PROTEZA</w:t>
      </w:r>
      <w:r>
        <w:rPr>
          <w:rFonts w:eastAsia="Times New Roman"/>
          <w:b/>
          <w:bCs/>
          <w:color w:val="000000" w:themeColor="text1"/>
          <w:sz w:val="24"/>
          <w:szCs w:val="24"/>
          <w:lang w:eastAsia="lt-LT"/>
        </w:rPr>
        <w:t>MS</w:t>
      </w:r>
      <w:r w:rsidRPr="00EA2905">
        <w:rPr>
          <w:rFonts w:eastAsia="Times New Roman"/>
          <w:b/>
          <w:bCs/>
          <w:color w:val="000000" w:themeColor="text1"/>
          <w:sz w:val="24"/>
          <w:szCs w:val="24"/>
          <w:lang w:eastAsia="lt-LT"/>
        </w:rPr>
        <w:t>, JŲ KONSTRUKCINĖ</w:t>
      </w:r>
      <w:r>
        <w:rPr>
          <w:rFonts w:eastAsia="Times New Roman"/>
          <w:b/>
          <w:bCs/>
          <w:color w:val="000000" w:themeColor="text1"/>
          <w:sz w:val="24"/>
          <w:szCs w:val="24"/>
          <w:lang w:eastAsia="lt-LT"/>
        </w:rPr>
        <w:t>M</w:t>
      </w:r>
      <w:r w:rsidRPr="00EA2905">
        <w:rPr>
          <w:rFonts w:eastAsia="Times New Roman"/>
          <w:b/>
          <w:bCs/>
          <w:color w:val="000000" w:themeColor="text1"/>
          <w:sz w:val="24"/>
          <w:szCs w:val="24"/>
          <w:lang w:eastAsia="lt-LT"/>
        </w:rPr>
        <w:t>S DAL</w:t>
      </w:r>
      <w:r>
        <w:rPr>
          <w:rFonts w:eastAsia="Times New Roman"/>
          <w:b/>
          <w:bCs/>
          <w:color w:val="000000" w:themeColor="text1"/>
          <w:sz w:val="24"/>
          <w:szCs w:val="24"/>
          <w:lang w:eastAsia="lt-LT"/>
        </w:rPr>
        <w:t>IM</w:t>
      </w:r>
      <w:r w:rsidRPr="00EA2905">
        <w:rPr>
          <w:rFonts w:eastAsia="Times New Roman"/>
          <w:b/>
          <w:bCs/>
          <w:color w:val="000000" w:themeColor="text1"/>
          <w:sz w:val="24"/>
          <w:szCs w:val="24"/>
          <w:lang w:eastAsia="lt-LT"/>
        </w:rPr>
        <w:t>S BEI TECHNOLOGINI</w:t>
      </w:r>
      <w:r>
        <w:rPr>
          <w:rFonts w:eastAsia="Times New Roman"/>
          <w:b/>
          <w:bCs/>
          <w:color w:val="000000" w:themeColor="text1"/>
          <w:sz w:val="24"/>
          <w:szCs w:val="24"/>
          <w:lang w:eastAsia="lt-LT"/>
        </w:rPr>
        <w:t>AM</w:t>
      </w:r>
      <w:r w:rsidRPr="00EA2905">
        <w:rPr>
          <w:rFonts w:eastAsia="Times New Roman"/>
          <w:b/>
          <w:bCs/>
          <w:color w:val="000000" w:themeColor="text1"/>
          <w:sz w:val="24"/>
          <w:szCs w:val="24"/>
          <w:lang w:eastAsia="lt-LT"/>
        </w:rPr>
        <w:t xml:space="preserve"> APDOROJIM</w:t>
      </w:r>
      <w:r>
        <w:rPr>
          <w:rFonts w:eastAsia="Times New Roman"/>
          <w:b/>
          <w:bCs/>
          <w:color w:val="000000" w:themeColor="text1"/>
          <w:sz w:val="24"/>
          <w:szCs w:val="24"/>
          <w:lang w:eastAsia="lt-LT"/>
        </w:rPr>
        <w:t>UI</w:t>
      </w:r>
      <w:r w:rsidRPr="00EA2905">
        <w:rPr>
          <w:rFonts w:eastAsia="Times New Roman"/>
          <w:b/>
          <w:bCs/>
          <w:color w:val="000000" w:themeColor="text1"/>
          <w:sz w:val="24"/>
          <w:szCs w:val="24"/>
          <w:lang w:eastAsia="lt-LT"/>
        </w:rPr>
        <w:t xml:space="preserve"> PAGAL INDIVIDUALIUS</w:t>
      </w:r>
      <w:r w:rsidRPr="00612FEC">
        <w:rPr>
          <w:rFonts w:eastAsia="Times New Roman"/>
          <w:b/>
          <w:bCs/>
          <w:color w:val="000000" w:themeColor="text1"/>
          <w:sz w:val="24"/>
          <w:szCs w:val="24"/>
        </w:rPr>
        <w:t xml:space="preserve"> </w:t>
      </w:r>
      <w:r w:rsidRPr="00612FEC">
        <w:rPr>
          <w:rFonts w:eastAsia="Times New Roman" w:cs="Times New Roman"/>
          <w:b/>
          <w:bCs/>
          <w:color w:val="000000" w:themeColor="text1"/>
          <w:sz w:val="24"/>
          <w:szCs w:val="24"/>
        </w:rPr>
        <w:t>UŽSAKYMUS (9454</w:t>
      </w:r>
      <w:r w:rsidRPr="006907D2">
        <w:rPr>
          <w:rFonts w:eastAsia="Times New Roman" w:cs="Times New Roman"/>
          <w:bCs/>
          <w:caps/>
          <w:color w:val="000000" w:themeColor="text1"/>
          <w:sz w:val="24"/>
          <w:szCs w:val="24"/>
        </w:rPr>
        <w:t>)</w:t>
      </w:r>
      <w:r>
        <w:rPr>
          <w:rFonts w:eastAsia="Times New Roman" w:cs="Times New Roman"/>
          <w:bCs/>
          <w:caps/>
          <w:color w:val="000000" w:themeColor="text1"/>
          <w:sz w:val="24"/>
          <w:szCs w:val="24"/>
        </w:rPr>
        <w:t xml:space="preserve"> </w:t>
      </w:r>
      <w:r w:rsidRPr="003F6A7A">
        <w:rPr>
          <w:rFonts w:eastAsia="Times New Roman" w:cs="Times New Roman"/>
          <w:b/>
          <w:bCs/>
          <w:caps/>
          <w:color w:val="000000" w:themeColor="text1"/>
          <w:sz w:val="24"/>
          <w:szCs w:val="24"/>
        </w:rPr>
        <w:t>PIRKTI</w:t>
      </w:r>
    </w:p>
    <w:p w14:paraId="4BC0FE4D" w14:textId="77777777" w:rsidR="00062A79" w:rsidRDefault="00062A79" w:rsidP="00C50EAB">
      <w:pPr>
        <w:jc w:val="center"/>
        <w:rPr>
          <w:b/>
          <w:szCs w:val="20"/>
        </w:rPr>
      </w:pPr>
    </w:p>
    <w:p w14:paraId="0DF76F28" w14:textId="77777777" w:rsidR="00C50EAB" w:rsidRDefault="00C50EAB" w:rsidP="00C50EAB">
      <w:pPr>
        <w:jc w:val="center"/>
        <w:rPr>
          <w:b/>
          <w:szCs w:val="20"/>
        </w:rPr>
      </w:pPr>
      <w:r>
        <w:rPr>
          <w:b/>
          <w:szCs w:val="20"/>
        </w:rPr>
        <w:t>B dalis. Kainos</w:t>
      </w:r>
    </w:p>
    <w:p w14:paraId="653A224B" w14:textId="77777777" w:rsidR="006C363E" w:rsidRPr="008B2417" w:rsidRDefault="006C363E" w:rsidP="00CB1637">
      <w:pPr>
        <w:rPr>
          <w:b/>
          <w:color w:val="000000" w:themeColor="text1"/>
          <w:sz w:val="22"/>
          <w:szCs w:val="22"/>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6EFA811D"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995CA0">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F23D4C" w:rsidRDefault="00524FF5" w:rsidP="00422F6C">
      <w:pPr>
        <w:rPr>
          <w:color w:val="000000" w:themeColor="text1"/>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244"/>
      </w:tblGrid>
      <w:tr w:rsidR="00524FF5" w:rsidRPr="00F23D4C" w14:paraId="6011D6E9" w14:textId="77777777" w:rsidTr="00D0455F">
        <w:tc>
          <w:tcPr>
            <w:tcW w:w="4962" w:type="dxa"/>
          </w:tcPr>
          <w:p w14:paraId="471D9DDF" w14:textId="52FD9FFA" w:rsidR="00524FF5" w:rsidRPr="008B2417" w:rsidRDefault="00524FF5" w:rsidP="00B65051">
            <w:pPr>
              <w:ind w:right="-108"/>
              <w:jc w:val="both"/>
              <w:rPr>
                <w:i/>
                <w:color w:val="000000" w:themeColor="text1"/>
                <w:sz w:val="22"/>
                <w:szCs w:val="22"/>
              </w:rPr>
            </w:pPr>
            <w:r w:rsidRPr="008B2417">
              <w:rPr>
                <w:color w:val="000000" w:themeColor="text1"/>
                <w:sz w:val="22"/>
                <w:szCs w:val="22"/>
              </w:rPr>
              <w:t>Te</w:t>
            </w:r>
            <w:r w:rsidR="00B65051">
              <w:rPr>
                <w:color w:val="000000" w:themeColor="text1"/>
                <w:sz w:val="22"/>
                <w:szCs w:val="22"/>
              </w:rPr>
              <w:t>i</w:t>
            </w:r>
            <w:r w:rsidRPr="008B2417">
              <w:rPr>
                <w:color w:val="000000" w:themeColor="text1"/>
                <w:sz w:val="22"/>
                <w:szCs w:val="22"/>
              </w:rPr>
              <w:t xml:space="preserv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5244" w:type="dxa"/>
          </w:tcPr>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D0455F">
        <w:tc>
          <w:tcPr>
            <w:tcW w:w="4962"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5244" w:type="dxa"/>
          </w:tcPr>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D0455F">
        <w:tc>
          <w:tcPr>
            <w:tcW w:w="4962"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5244"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D0455F">
        <w:tc>
          <w:tcPr>
            <w:tcW w:w="4962"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5244"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D0455F">
        <w:tc>
          <w:tcPr>
            <w:tcW w:w="4962"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5244"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D0455F">
        <w:tc>
          <w:tcPr>
            <w:tcW w:w="4962"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5244"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D0455F">
        <w:tc>
          <w:tcPr>
            <w:tcW w:w="4962"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5244"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D0455F">
        <w:tc>
          <w:tcPr>
            <w:tcW w:w="4962"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5244"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Default="00524FF5" w:rsidP="0002615B">
      <w:pPr>
        <w:jc w:val="both"/>
        <w:rPr>
          <w:i/>
          <w:color w:val="000000" w:themeColor="text1"/>
        </w:rPr>
      </w:pPr>
    </w:p>
    <w:p w14:paraId="1C7F60A7" w14:textId="77777777" w:rsidR="00151B7B" w:rsidRDefault="00151B7B" w:rsidP="0002615B">
      <w:pPr>
        <w:jc w:val="both"/>
        <w:rPr>
          <w:i/>
          <w:color w:val="000000" w:themeColor="text1"/>
        </w:rPr>
      </w:pPr>
    </w:p>
    <w:p w14:paraId="36A94DBF" w14:textId="7D984ACC" w:rsidR="00B65051" w:rsidRDefault="00B65051" w:rsidP="00D0455F">
      <w:pPr>
        <w:ind w:firstLine="720"/>
        <w:jc w:val="both"/>
        <w:rPr>
          <w:lang w:eastAsia="lt-LT"/>
        </w:rPr>
      </w:pPr>
      <w:r w:rsidRPr="00B65051">
        <w:rPr>
          <w:lang w:eastAsia="lt-LT"/>
        </w:rPr>
        <w:t>Mūsų pasiūlymo B dalyje yra nurodytos pasiūlymo A dalyje siūlomų p</w:t>
      </w:r>
      <w:r w:rsidR="00EA631D">
        <w:rPr>
          <w:lang w:eastAsia="lt-LT"/>
        </w:rPr>
        <w:t>rekių</w:t>
      </w:r>
      <w:r w:rsidRPr="00B65051">
        <w:rPr>
          <w:lang w:eastAsia="lt-LT"/>
        </w:rPr>
        <w:t xml:space="preserve"> kainos. K</w:t>
      </w:r>
      <w:r w:rsidR="00D0455F">
        <w:rPr>
          <w:lang w:eastAsia="lt-LT"/>
        </w:rPr>
        <w:t xml:space="preserve">ainos nurodytos šioje lentelėje </w:t>
      </w:r>
      <w:r w:rsidR="00D0455F" w:rsidRPr="00D23F2E">
        <w:rPr>
          <w:b/>
          <w:lang w:eastAsia="lt-LT"/>
        </w:rPr>
        <w:t xml:space="preserve">(pateikiamas užpildytas </w:t>
      </w:r>
      <w:proofErr w:type="spellStart"/>
      <w:r w:rsidR="00D23F2E" w:rsidRPr="00D23F2E">
        <w:rPr>
          <w:b/>
          <w:color w:val="000000"/>
        </w:rPr>
        <w:t>excel</w:t>
      </w:r>
      <w:proofErr w:type="spellEnd"/>
      <w:r w:rsidR="00D23F2E" w:rsidRPr="00D23F2E">
        <w:rPr>
          <w:b/>
          <w:color w:val="000000"/>
        </w:rPr>
        <w:t xml:space="preserve">  failas „4.2_Techinine_specifikacija_pasiulymo_kaina“)</w:t>
      </w:r>
    </w:p>
    <w:p w14:paraId="45010F18" w14:textId="54DB0838" w:rsidR="00730ABE" w:rsidRDefault="00730ABE" w:rsidP="00730ABE">
      <w:pPr>
        <w:ind w:firstLine="720"/>
        <w:jc w:val="both"/>
        <w:rPr>
          <w:lang w:eastAsia="lt-LT"/>
        </w:rPr>
      </w:pPr>
    </w:p>
    <w:p w14:paraId="1C08C652" w14:textId="154C1068" w:rsidR="00151B7B" w:rsidRPr="00180991" w:rsidRDefault="005F293F" w:rsidP="00995CA0">
      <w:pPr>
        <w:ind w:firstLine="720"/>
        <w:jc w:val="both"/>
        <w:rPr>
          <w:b/>
          <w:i/>
          <w:sz w:val="22"/>
          <w:szCs w:val="22"/>
          <w:lang w:eastAsia="lt-LT"/>
        </w:rPr>
      </w:pPr>
      <w:r w:rsidRPr="00180991">
        <w:rPr>
          <w:b/>
          <w:i/>
          <w:sz w:val="22"/>
          <w:szCs w:val="22"/>
          <w:lang w:eastAsia="lt-LT"/>
        </w:rPr>
        <w:t xml:space="preserve">Prekių, kurių kaina iki 3 </w:t>
      </w:r>
      <w:proofErr w:type="spellStart"/>
      <w:r w:rsidRPr="00180991">
        <w:rPr>
          <w:b/>
          <w:i/>
          <w:sz w:val="22"/>
          <w:szCs w:val="22"/>
          <w:lang w:eastAsia="lt-LT"/>
        </w:rPr>
        <w:t>Eur</w:t>
      </w:r>
      <w:proofErr w:type="spellEnd"/>
      <w:r w:rsidRPr="00180991">
        <w:rPr>
          <w:b/>
          <w:i/>
          <w:sz w:val="22"/>
          <w:szCs w:val="22"/>
          <w:lang w:eastAsia="lt-LT"/>
        </w:rPr>
        <w:t xml:space="preserve">, vieneto įkainis pateikiamame pasiūlyme turi būti pateikiamas suapvalintas pagal aritmetikos taisykles iki dešimt tūkstantųjų (keturi skaičiai po kablelio) skaičiaus dalių. Prekių, kurių kaina virš 3 </w:t>
      </w:r>
      <w:proofErr w:type="spellStart"/>
      <w:r w:rsidRPr="00180991">
        <w:rPr>
          <w:b/>
          <w:i/>
          <w:sz w:val="22"/>
          <w:szCs w:val="22"/>
          <w:lang w:eastAsia="lt-LT"/>
        </w:rPr>
        <w:t>Eur</w:t>
      </w:r>
      <w:proofErr w:type="spellEnd"/>
      <w:r w:rsidRPr="00180991">
        <w:rPr>
          <w:b/>
          <w:i/>
          <w:sz w:val="22"/>
          <w:szCs w:val="22"/>
          <w:lang w:eastAsia="lt-LT"/>
        </w:rPr>
        <w:t>,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Pr="00180991">
        <w:rPr>
          <w:b/>
          <w:i/>
          <w:sz w:val="22"/>
          <w:szCs w:val="22"/>
          <w:lang w:eastAsia="lt-LT"/>
        </w:rPr>
        <w:tab/>
      </w:r>
      <w:r w:rsidRPr="00180991">
        <w:rPr>
          <w:b/>
          <w:i/>
          <w:sz w:val="22"/>
          <w:szCs w:val="22"/>
          <w:lang w:eastAsia="lt-LT"/>
        </w:rPr>
        <w:tab/>
      </w:r>
      <w:r w:rsidRPr="00180991">
        <w:rPr>
          <w:b/>
          <w:i/>
          <w:sz w:val="22"/>
          <w:szCs w:val="22"/>
          <w:lang w:eastAsia="lt-LT"/>
        </w:rPr>
        <w:tab/>
      </w:r>
      <w:r w:rsidRPr="00180991">
        <w:rPr>
          <w:b/>
          <w:i/>
          <w:sz w:val="22"/>
          <w:szCs w:val="22"/>
          <w:lang w:eastAsia="lt-LT"/>
        </w:rPr>
        <w:tab/>
      </w:r>
      <w:r w:rsidRPr="00180991">
        <w:rPr>
          <w:b/>
          <w:i/>
          <w:sz w:val="22"/>
          <w:szCs w:val="22"/>
          <w:lang w:eastAsia="lt-LT"/>
        </w:rPr>
        <w:tab/>
      </w:r>
      <w:r w:rsidRPr="00180991">
        <w:rPr>
          <w:b/>
          <w:i/>
          <w:sz w:val="22"/>
          <w:szCs w:val="22"/>
          <w:lang w:eastAsia="lt-LT"/>
        </w:rPr>
        <w:tab/>
      </w:r>
      <w:r w:rsidRPr="00180991">
        <w:rPr>
          <w:b/>
          <w:i/>
          <w:sz w:val="22"/>
          <w:szCs w:val="22"/>
          <w:lang w:eastAsia="lt-LT"/>
        </w:rPr>
        <w:tab/>
      </w:r>
      <w:r w:rsidRPr="00180991">
        <w:rPr>
          <w:b/>
          <w:i/>
          <w:sz w:val="22"/>
          <w:szCs w:val="22"/>
          <w:lang w:eastAsia="lt-LT"/>
        </w:rPr>
        <w:tab/>
      </w:r>
      <w:r w:rsidRPr="00180991">
        <w:rPr>
          <w:b/>
          <w:i/>
          <w:sz w:val="22"/>
          <w:szCs w:val="22"/>
          <w:lang w:eastAsia="lt-LT"/>
        </w:rPr>
        <w:tab/>
      </w:r>
    </w:p>
    <w:p w14:paraId="753358FE" w14:textId="77777777" w:rsidR="00180991" w:rsidRDefault="00180991" w:rsidP="007F4F87">
      <w:pPr>
        <w:ind w:firstLine="1296"/>
        <w:jc w:val="center"/>
        <w:rPr>
          <w:sz w:val="22"/>
          <w:szCs w:val="22"/>
        </w:rPr>
      </w:pPr>
    </w:p>
    <w:p w14:paraId="0702DB96" w14:textId="476776D4" w:rsidR="004E7AA3" w:rsidRPr="004E7AA3" w:rsidRDefault="004E7AA3" w:rsidP="005B1F51">
      <w:pPr>
        <w:widowControl w:val="0"/>
        <w:ind w:right="-324" w:firstLine="720"/>
        <w:jc w:val="both"/>
        <w:rPr>
          <w:iCs/>
          <w:sz w:val="22"/>
          <w:szCs w:val="22"/>
          <w:lang w:eastAsia="lt-LT"/>
        </w:rPr>
      </w:pPr>
      <w:r w:rsidRPr="004E7AA3">
        <w:rPr>
          <w:iCs/>
          <w:sz w:val="22"/>
          <w:szCs w:val="22"/>
          <w:lang w:eastAsia="lt-LT"/>
        </w:rPr>
        <w:t xml:space="preserve">Bendra pasiūlymo kaina </w:t>
      </w:r>
      <w:r w:rsidR="00EF0EA4" w:rsidRPr="00EF0EA4">
        <w:rPr>
          <w:b/>
          <w:iCs/>
          <w:sz w:val="22"/>
          <w:szCs w:val="22"/>
          <w:lang w:eastAsia="lt-LT"/>
        </w:rPr>
        <w:t>be</w:t>
      </w:r>
      <w:r w:rsidRPr="004E7AA3">
        <w:rPr>
          <w:iCs/>
          <w:sz w:val="22"/>
          <w:szCs w:val="22"/>
          <w:lang w:eastAsia="lt-LT"/>
        </w:rPr>
        <w:t xml:space="preserve"> PVM</w:t>
      </w:r>
      <w:r w:rsidR="00020FE4">
        <w:rPr>
          <w:iCs/>
          <w:sz w:val="22"/>
          <w:szCs w:val="22"/>
          <w:lang w:eastAsia="lt-LT"/>
        </w:rPr>
        <w:t>*</w:t>
      </w:r>
      <w:r w:rsidRPr="004E7AA3">
        <w:rPr>
          <w:iCs/>
          <w:sz w:val="22"/>
          <w:szCs w:val="22"/>
          <w:lang w:eastAsia="lt-LT"/>
        </w:rPr>
        <w:t xml:space="preserve">, </w:t>
      </w:r>
      <w:proofErr w:type="spellStart"/>
      <w:r w:rsidRPr="004E7AA3">
        <w:rPr>
          <w:iCs/>
          <w:sz w:val="22"/>
          <w:szCs w:val="22"/>
          <w:lang w:eastAsia="lt-LT"/>
        </w:rPr>
        <w:t>Eur</w:t>
      </w:r>
      <w:proofErr w:type="spellEnd"/>
      <w:r w:rsidRPr="004E7AA3">
        <w:rPr>
          <w:iCs/>
          <w:sz w:val="22"/>
          <w:szCs w:val="22"/>
          <w:lang w:eastAsia="lt-LT"/>
        </w:rPr>
        <w:t xml:space="preserve"> ..................................................................</w:t>
      </w:r>
    </w:p>
    <w:p w14:paraId="13AEBBC6" w14:textId="1A037B00" w:rsidR="004E7AA3" w:rsidRPr="004E7AA3" w:rsidRDefault="001D5A30" w:rsidP="001D5A30">
      <w:pPr>
        <w:widowControl w:val="0"/>
        <w:tabs>
          <w:tab w:val="left" w:pos="4962"/>
        </w:tabs>
        <w:ind w:right="-324" w:firstLine="720"/>
        <w:jc w:val="both"/>
        <w:rPr>
          <w:i/>
          <w:iCs/>
          <w:sz w:val="22"/>
          <w:szCs w:val="22"/>
          <w:lang w:eastAsia="lt-LT"/>
        </w:rPr>
      </w:pPr>
      <w:r>
        <w:rPr>
          <w:i/>
          <w:iCs/>
          <w:sz w:val="22"/>
          <w:szCs w:val="22"/>
          <w:lang w:eastAsia="lt-LT"/>
        </w:rPr>
        <w:tab/>
      </w:r>
      <w:r w:rsidR="004E7AA3" w:rsidRPr="004E7AA3">
        <w:rPr>
          <w:i/>
          <w:iCs/>
          <w:sz w:val="22"/>
          <w:szCs w:val="22"/>
          <w:lang w:eastAsia="lt-LT"/>
        </w:rPr>
        <w:t>(skaičiais ir žodžiais)</w:t>
      </w:r>
    </w:p>
    <w:p w14:paraId="316649D6" w14:textId="0F95EDFC" w:rsidR="004E7AA3" w:rsidRDefault="008541B7" w:rsidP="005B1F51">
      <w:pPr>
        <w:ind w:right="-324"/>
        <w:jc w:val="both"/>
        <w:rPr>
          <w:sz w:val="22"/>
          <w:szCs w:val="22"/>
          <w:lang w:eastAsia="lt-LT"/>
        </w:rPr>
      </w:pPr>
      <w:r w:rsidRPr="004E7AA3">
        <w:rPr>
          <w:sz w:val="22"/>
          <w:szCs w:val="22"/>
          <w:lang w:eastAsia="lt-LT"/>
        </w:rPr>
        <w:t xml:space="preserve">Į šią sumą </w:t>
      </w:r>
      <w:r>
        <w:rPr>
          <w:sz w:val="22"/>
          <w:szCs w:val="22"/>
          <w:lang w:eastAsia="lt-LT"/>
        </w:rPr>
        <w:t>įskaičiuotos visos</w:t>
      </w:r>
      <w:r w:rsidRPr="004E7AA3">
        <w:rPr>
          <w:sz w:val="22"/>
          <w:szCs w:val="22"/>
          <w:lang w:eastAsia="lt-LT"/>
        </w:rPr>
        <w:t xml:space="preserve"> </w:t>
      </w:r>
      <w:r>
        <w:rPr>
          <w:sz w:val="22"/>
          <w:szCs w:val="22"/>
          <w:lang w:eastAsia="lt-LT"/>
        </w:rPr>
        <w:t xml:space="preserve">tiekėjo </w:t>
      </w:r>
      <w:r w:rsidRPr="004E7AA3">
        <w:rPr>
          <w:sz w:val="22"/>
          <w:szCs w:val="22"/>
          <w:lang w:eastAsia="lt-LT"/>
        </w:rPr>
        <w:t>išlaidos ir visi mokesčiai</w:t>
      </w:r>
    </w:p>
    <w:p w14:paraId="4F87A9B1" w14:textId="77777777" w:rsidR="008541B7" w:rsidRDefault="008541B7" w:rsidP="005B1F51">
      <w:pPr>
        <w:ind w:right="-324"/>
        <w:jc w:val="both"/>
        <w:rPr>
          <w:sz w:val="22"/>
          <w:szCs w:val="22"/>
          <w:lang w:eastAsia="lt-LT"/>
        </w:rPr>
      </w:pPr>
    </w:p>
    <w:p w14:paraId="4B12D818" w14:textId="74158170" w:rsidR="004E7AA3" w:rsidRPr="00020FE4" w:rsidRDefault="00020FE4" w:rsidP="005B1F51">
      <w:pPr>
        <w:widowControl w:val="0"/>
        <w:tabs>
          <w:tab w:val="left" w:pos="1800"/>
        </w:tabs>
        <w:ind w:right="-324"/>
        <w:jc w:val="both"/>
        <w:rPr>
          <w:sz w:val="22"/>
          <w:szCs w:val="22"/>
          <w:lang w:eastAsia="lt-LT"/>
        </w:rPr>
      </w:pPr>
      <w:r>
        <w:rPr>
          <w:sz w:val="22"/>
          <w:szCs w:val="22"/>
          <w:lang w:eastAsia="lt-LT"/>
        </w:rPr>
        <w:t>*</w:t>
      </w:r>
      <w:r w:rsidRPr="00020FE4">
        <w:rPr>
          <w:rFonts w:ascii="Trebuchet MS" w:hAnsi="Trebuchet MS"/>
          <w:noProof/>
          <w:sz w:val="22"/>
          <w:szCs w:val="22"/>
        </w:rPr>
        <w:t xml:space="preserve"> </w:t>
      </w:r>
      <w:r w:rsidRPr="00020FE4">
        <w:rPr>
          <w:noProof/>
          <w:sz w:val="22"/>
          <w:szCs w:val="22"/>
        </w:rPr>
        <w:t xml:space="preserve">Pagal Lietuvos Respublikos pridėtinės vertės mokesčio įstatymo (toliau – PVM įstatymas) 20 straipsnio nuostatas, asmens ir visuomenės sveikatos priežiūros paslaugos, žmogaus organai, kraujas, motinos pienas, </w:t>
      </w:r>
      <w:r w:rsidRPr="00020FE4">
        <w:rPr>
          <w:b/>
          <w:noProof/>
          <w:sz w:val="22"/>
          <w:szCs w:val="22"/>
        </w:rPr>
        <w:t>odontologų ir (arba) dantų technikų tiekiami dantų protezai</w:t>
      </w:r>
      <w:r w:rsidRPr="00020FE4">
        <w:rPr>
          <w:noProof/>
          <w:sz w:val="22"/>
          <w:szCs w:val="22"/>
        </w:rPr>
        <w:t xml:space="preserve">, taip pat ligonių, sužeistųjų ar kitų medicinos pagalbos reikalingų asmenų vežimo specialiomis tam pritaikytomis transporto priemonėmis paslaugos </w:t>
      </w:r>
      <w:r w:rsidRPr="00020FE4">
        <w:rPr>
          <w:b/>
          <w:noProof/>
          <w:sz w:val="22"/>
          <w:szCs w:val="22"/>
        </w:rPr>
        <w:t>PVM neapmokestinamos</w:t>
      </w:r>
      <w:r w:rsidRPr="00020FE4">
        <w:rPr>
          <w:noProof/>
          <w:sz w:val="22"/>
          <w:szCs w:val="22"/>
        </w:rPr>
        <w:t>.</w:t>
      </w:r>
    </w:p>
    <w:p w14:paraId="43ACDAF4" w14:textId="77777777" w:rsidR="001D5A30" w:rsidRPr="004E7AA3" w:rsidRDefault="001D5A30" w:rsidP="005B1F51">
      <w:pPr>
        <w:widowControl w:val="0"/>
        <w:tabs>
          <w:tab w:val="left" w:pos="1800"/>
        </w:tabs>
        <w:ind w:right="-324"/>
        <w:jc w:val="both"/>
        <w:rPr>
          <w:sz w:val="22"/>
          <w:szCs w:val="22"/>
          <w:lang w:eastAsia="lt-LT"/>
        </w:rPr>
      </w:pPr>
      <w:bookmarkStart w:id="0" w:name="_GoBack"/>
      <w:bookmarkEnd w:id="0"/>
    </w:p>
    <w:p w14:paraId="3B10132A" w14:textId="77777777" w:rsidR="004E7AA3" w:rsidRDefault="004E7AA3" w:rsidP="004E7AA3">
      <w:pPr>
        <w:ind w:firstLine="1296"/>
        <w:jc w:val="center"/>
        <w:rPr>
          <w:sz w:val="22"/>
          <w:szCs w:val="22"/>
        </w:rPr>
      </w:pPr>
    </w:p>
    <w:tbl>
      <w:tblPr>
        <w:tblW w:w="9747" w:type="dxa"/>
        <w:jc w:val="center"/>
        <w:tblLayout w:type="fixed"/>
        <w:tblLook w:val="04A0" w:firstRow="1" w:lastRow="0" w:firstColumn="1" w:lastColumn="0" w:noHBand="0" w:noVBand="1"/>
      </w:tblPr>
      <w:tblGrid>
        <w:gridCol w:w="3284"/>
        <w:gridCol w:w="604"/>
        <w:gridCol w:w="1980"/>
        <w:gridCol w:w="701"/>
        <w:gridCol w:w="3178"/>
      </w:tblGrid>
      <w:tr w:rsidR="004E7AA3" w:rsidRPr="004E7AA3" w14:paraId="27FB7BDC" w14:textId="77777777" w:rsidTr="004E7AA3">
        <w:trPr>
          <w:trHeight w:val="285"/>
          <w:jc w:val="center"/>
        </w:trPr>
        <w:tc>
          <w:tcPr>
            <w:tcW w:w="3284" w:type="dxa"/>
            <w:tcBorders>
              <w:top w:val="nil"/>
              <w:left w:val="nil"/>
              <w:bottom w:val="single" w:sz="4" w:space="0" w:color="auto"/>
              <w:right w:val="nil"/>
            </w:tcBorders>
          </w:tcPr>
          <w:p w14:paraId="6AB6812E" w14:textId="77777777" w:rsidR="004E7AA3" w:rsidRPr="004E7AA3" w:rsidRDefault="004E7AA3" w:rsidP="004E7AA3">
            <w:pPr>
              <w:tabs>
                <w:tab w:val="left" w:pos="1800"/>
              </w:tabs>
              <w:ind w:right="-1"/>
              <w:rPr>
                <w:sz w:val="22"/>
                <w:szCs w:val="22"/>
                <w:lang w:eastAsia="lt-LT"/>
              </w:rPr>
            </w:pPr>
          </w:p>
        </w:tc>
        <w:tc>
          <w:tcPr>
            <w:tcW w:w="604" w:type="dxa"/>
          </w:tcPr>
          <w:p w14:paraId="7686BDB7" w14:textId="77777777" w:rsidR="004E7AA3" w:rsidRPr="004E7AA3" w:rsidRDefault="004E7AA3" w:rsidP="004E7AA3">
            <w:pPr>
              <w:tabs>
                <w:tab w:val="left" w:pos="1800"/>
              </w:tabs>
              <w:ind w:right="-1"/>
              <w:jc w:val="center"/>
              <w:rPr>
                <w:sz w:val="22"/>
                <w:szCs w:val="22"/>
                <w:lang w:eastAsia="lt-LT"/>
              </w:rPr>
            </w:pPr>
          </w:p>
        </w:tc>
        <w:tc>
          <w:tcPr>
            <w:tcW w:w="1980" w:type="dxa"/>
            <w:tcBorders>
              <w:top w:val="nil"/>
              <w:left w:val="nil"/>
              <w:bottom w:val="single" w:sz="4" w:space="0" w:color="auto"/>
              <w:right w:val="nil"/>
            </w:tcBorders>
          </w:tcPr>
          <w:p w14:paraId="2A2906EC" w14:textId="77777777" w:rsidR="004E7AA3" w:rsidRPr="004E7AA3" w:rsidRDefault="004E7AA3" w:rsidP="004E7AA3">
            <w:pPr>
              <w:tabs>
                <w:tab w:val="left" w:pos="1800"/>
              </w:tabs>
              <w:ind w:right="-1"/>
              <w:jc w:val="center"/>
              <w:rPr>
                <w:sz w:val="22"/>
                <w:szCs w:val="22"/>
                <w:lang w:eastAsia="lt-LT"/>
              </w:rPr>
            </w:pPr>
          </w:p>
        </w:tc>
        <w:tc>
          <w:tcPr>
            <w:tcW w:w="701" w:type="dxa"/>
          </w:tcPr>
          <w:p w14:paraId="02FB65E1" w14:textId="77777777" w:rsidR="004E7AA3" w:rsidRPr="004E7AA3" w:rsidRDefault="004E7AA3" w:rsidP="004E7AA3">
            <w:pPr>
              <w:tabs>
                <w:tab w:val="left" w:pos="1800"/>
              </w:tabs>
              <w:ind w:right="-1"/>
              <w:jc w:val="center"/>
              <w:rPr>
                <w:sz w:val="22"/>
                <w:szCs w:val="22"/>
                <w:lang w:eastAsia="lt-LT"/>
              </w:rPr>
            </w:pPr>
          </w:p>
        </w:tc>
        <w:tc>
          <w:tcPr>
            <w:tcW w:w="3178" w:type="dxa"/>
            <w:tcBorders>
              <w:top w:val="nil"/>
              <w:left w:val="nil"/>
              <w:bottom w:val="single" w:sz="4" w:space="0" w:color="auto"/>
              <w:right w:val="nil"/>
            </w:tcBorders>
          </w:tcPr>
          <w:p w14:paraId="01800990" w14:textId="77777777" w:rsidR="004E7AA3" w:rsidRPr="004E7AA3" w:rsidRDefault="004E7AA3" w:rsidP="004E7AA3">
            <w:pPr>
              <w:tabs>
                <w:tab w:val="left" w:pos="1800"/>
              </w:tabs>
              <w:ind w:right="284"/>
              <w:jc w:val="right"/>
              <w:rPr>
                <w:sz w:val="22"/>
                <w:szCs w:val="22"/>
                <w:lang w:eastAsia="lt-LT"/>
              </w:rPr>
            </w:pPr>
          </w:p>
        </w:tc>
      </w:tr>
      <w:tr w:rsidR="004E7AA3" w:rsidRPr="004E7AA3" w14:paraId="22C749F2" w14:textId="77777777" w:rsidTr="004E7AA3">
        <w:trPr>
          <w:trHeight w:val="186"/>
          <w:jc w:val="center"/>
        </w:trPr>
        <w:tc>
          <w:tcPr>
            <w:tcW w:w="3284" w:type="dxa"/>
            <w:tcBorders>
              <w:top w:val="single" w:sz="4" w:space="0" w:color="auto"/>
              <w:left w:val="nil"/>
              <w:bottom w:val="nil"/>
              <w:right w:val="nil"/>
            </w:tcBorders>
          </w:tcPr>
          <w:p w14:paraId="75CB6747" w14:textId="77777777" w:rsidR="004E7AA3" w:rsidRPr="004E7AA3" w:rsidRDefault="004E7AA3" w:rsidP="004E7AA3">
            <w:pPr>
              <w:tabs>
                <w:tab w:val="left" w:pos="1800"/>
              </w:tabs>
              <w:suppressAutoHyphens/>
              <w:autoSpaceDE w:val="0"/>
              <w:rPr>
                <w:position w:val="6"/>
                <w:sz w:val="22"/>
                <w:szCs w:val="22"/>
                <w:lang w:eastAsia="ar-SA"/>
              </w:rPr>
            </w:pPr>
            <w:r w:rsidRPr="004E7AA3">
              <w:rPr>
                <w:position w:val="6"/>
                <w:sz w:val="22"/>
                <w:szCs w:val="22"/>
                <w:lang w:eastAsia="ar-SA"/>
              </w:rPr>
              <w:t>(Tiekėjo arba jo įgalioto asmens pareigų pavadinimas)</w:t>
            </w:r>
          </w:p>
        </w:tc>
        <w:tc>
          <w:tcPr>
            <w:tcW w:w="604" w:type="dxa"/>
          </w:tcPr>
          <w:p w14:paraId="1745FCFA" w14:textId="77777777" w:rsidR="004E7AA3" w:rsidRPr="004E7AA3" w:rsidRDefault="004E7AA3" w:rsidP="004E7AA3">
            <w:pPr>
              <w:tabs>
                <w:tab w:val="left" w:pos="1800"/>
              </w:tabs>
              <w:ind w:right="-1"/>
              <w:jc w:val="center"/>
              <w:rPr>
                <w:sz w:val="22"/>
                <w:szCs w:val="22"/>
                <w:lang w:eastAsia="lt-LT"/>
              </w:rPr>
            </w:pPr>
          </w:p>
        </w:tc>
        <w:tc>
          <w:tcPr>
            <w:tcW w:w="1980" w:type="dxa"/>
            <w:tcBorders>
              <w:top w:val="single" w:sz="4" w:space="0" w:color="auto"/>
              <w:left w:val="nil"/>
              <w:bottom w:val="nil"/>
              <w:right w:val="nil"/>
            </w:tcBorders>
          </w:tcPr>
          <w:p w14:paraId="7306CD85" w14:textId="77777777" w:rsidR="004E7AA3" w:rsidRPr="004E7AA3" w:rsidRDefault="004E7AA3" w:rsidP="004E7AA3">
            <w:pPr>
              <w:tabs>
                <w:tab w:val="left" w:pos="1800"/>
              </w:tabs>
              <w:ind w:right="-1"/>
              <w:jc w:val="center"/>
              <w:rPr>
                <w:sz w:val="22"/>
                <w:szCs w:val="22"/>
                <w:lang w:eastAsia="lt-LT"/>
              </w:rPr>
            </w:pPr>
            <w:r w:rsidRPr="004E7AA3">
              <w:rPr>
                <w:position w:val="6"/>
                <w:sz w:val="22"/>
                <w:szCs w:val="22"/>
                <w:lang w:eastAsia="lt-LT"/>
              </w:rPr>
              <w:t>(Parašas)</w:t>
            </w:r>
          </w:p>
        </w:tc>
        <w:tc>
          <w:tcPr>
            <w:tcW w:w="701" w:type="dxa"/>
          </w:tcPr>
          <w:p w14:paraId="67076B30" w14:textId="77777777" w:rsidR="004E7AA3" w:rsidRPr="004E7AA3" w:rsidRDefault="004E7AA3" w:rsidP="004E7AA3">
            <w:pPr>
              <w:tabs>
                <w:tab w:val="left" w:pos="1800"/>
              </w:tabs>
              <w:ind w:right="-1"/>
              <w:jc w:val="center"/>
              <w:rPr>
                <w:sz w:val="22"/>
                <w:szCs w:val="22"/>
                <w:lang w:eastAsia="lt-LT"/>
              </w:rPr>
            </w:pPr>
          </w:p>
        </w:tc>
        <w:tc>
          <w:tcPr>
            <w:tcW w:w="3178" w:type="dxa"/>
            <w:tcBorders>
              <w:top w:val="single" w:sz="4" w:space="0" w:color="auto"/>
              <w:left w:val="nil"/>
              <w:bottom w:val="nil"/>
              <w:right w:val="nil"/>
            </w:tcBorders>
          </w:tcPr>
          <w:p w14:paraId="22A804A7" w14:textId="77777777" w:rsidR="004E7AA3" w:rsidRPr="004E7AA3" w:rsidRDefault="004E7AA3" w:rsidP="004E7AA3">
            <w:pPr>
              <w:tabs>
                <w:tab w:val="left" w:pos="1800"/>
              </w:tabs>
              <w:ind w:right="-1"/>
              <w:jc w:val="center"/>
              <w:rPr>
                <w:sz w:val="22"/>
                <w:szCs w:val="22"/>
                <w:lang w:eastAsia="lt-LT"/>
              </w:rPr>
            </w:pPr>
            <w:r w:rsidRPr="004E7AA3">
              <w:rPr>
                <w:position w:val="6"/>
                <w:sz w:val="22"/>
                <w:szCs w:val="22"/>
                <w:lang w:eastAsia="lt-LT"/>
              </w:rPr>
              <w:t>(Vardas ir pavardė)</w:t>
            </w:r>
          </w:p>
        </w:tc>
      </w:tr>
    </w:tbl>
    <w:p w14:paraId="3503672B" w14:textId="30D0C10E" w:rsidR="003736C4" w:rsidRPr="003736C4" w:rsidRDefault="003736C4" w:rsidP="00E83FC6">
      <w:pPr>
        <w:jc w:val="center"/>
        <w:rPr>
          <w:sz w:val="22"/>
          <w:szCs w:val="22"/>
          <w:lang w:eastAsia="lt-LT"/>
        </w:rPr>
      </w:pPr>
    </w:p>
    <w:sectPr w:rsidR="003736C4" w:rsidRPr="003736C4" w:rsidSect="000639B6">
      <w:footerReference w:type="default" r:id="rId8"/>
      <w:pgSz w:w="11909" w:h="16834"/>
      <w:pgMar w:top="284"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C2A58" w14:textId="77777777" w:rsidR="00D211AC" w:rsidRDefault="00D211AC" w:rsidP="00846BA9">
      <w:r>
        <w:separator/>
      </w:r>
    </w:p>
  </w:endnote>
  <w:endnote w:type="continuationSeparator" w:id="0">
    <w:p w14:paraId="70A75B3E" w14:textId="77777777" w:rsidR="00D211AC" w:rsidRDefault="00D211AC"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9EC45" w14:textId="5DA447BD" w:rsidR="002B0439" w:rsidRDefault="002B0439">
    <w:pPr>
      <w:pStyle w:val="Footer"/>
      <w:jc w:val="center"/>
    </w:pPr>
    <w:r>
      <w:fldChar w:fldCharType="begin"/>
    </w:r>
    <w:r>
      <w:instrText xml:space="preserve"> PAGE   \* MERGEFORMAT </w:instrText>
    </w:r>
    <w:r>
      <w:fldChar w:fldCharType="separate"/>
    </w:r>
    <w:r w:rsidR="008541B7">
      <w:rPr>
        <w:noProof/>
      </w:rPr>
      <w:t>2</w:t>
    </w:r>
    <w:r>
      <w:rPr>
        <w:noProof/>
      </w:rPr>
      <w:fldChar w:fldCharType="end"/>
    </w:r>
  </w:p>
  <w:p w14:paraId="2F89F047" w14:textId="06A323C8" w:rsidR="002B0439" w:rsidRPr="00E95202" w:rsidRDefault="00E95202">
    <w:pPr>
      <w:pStyle w:val="Footer"/>
      <w:rPr>
        <w:color w:val="D9D9D9" w:themeColor="background1" w:themeShade="D9"/>
        <w:sz w:val="19"/>
        <w:szCs w:val="19"/>
      </w:rPr>
    </w:pPr>
    <w:r w:rsidRPr="00E95202">
      <w:rPr>
        <w:color w:val="D9D9D9" w:themeColor="background1" w:themeShade="D9"/>
        <w:sz w:val="19"/>
        <w:szCs w:val="19"/>
      </w:rPr>
      <w:t>2018-01-29</w:t>
    </w: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A9317" w14:textId="77777777" w:rsidR="00D211AC" w:rsidRDefault="00D211AC" w:rsidP="00846BA9">
      <w:r>
        <w:separator/>
      </w:r>
    </w:p>
  </w:footnote>
  <w:footnote w:type="continuationSeparator" w:id="0">
    <w:p w14:paraId="75E801D3" w14:textId="77777777" w:rsidR="00D211AC" w:rsidRDefault="00D211AC" w:rsidP="00846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8E46922"/>
    <w:multiLevelType w:val="hybridMultilevel"/>
    <w:tmpl w:val="32BE34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2"/>
  </w:num>
  <w:num w:numId="6">
    <w:abstractNumId w:val="20"/>
  </w:num>
  <w:num w:numId="7">
    <w:abstractNumId w:val="9"/>
  </w:num>
  <w:num w:numId="8">
    <w:abstractNumId w:val="17"/>
  </w:num>
  <w:num w:numId="9">
    <w:abstractNumId w:val="37"/>
  </w:num>
  <w:num w:numId="10">
    <w:abstractNumId w:val="6"/>
  </w:num>
  <w:num w:numId="11">
    <w:abstractNumId w:val="34"/>
  </w:num>
  <w:num w:numId="12">
    <w:abstractNumId w:val="33"/>
  </w:num>
  <w:num w:numId="13">
    <w:abstractNumId w:val="28"/>
  </w:num>
  <w:num w:numId="14">
    <w:abstractNumId w:val="8"/>
  </w:num>
  <w:num w:numId="15">
    <w:abstractNumId w:val="38"/>
  </w:num>
  <w:num w:numId="16">
    <w:abstractNumId w:val="39"/>
  </w:num>
  <w:num w:numId="17">
    <w:abstractNumId w:val="24"/>
  </w:num>
  <w:num w:numId="18">
    <w:abstractNumId w:val="25"/>
  </w:num>
  <w:num w:numId="19">
    <w:abstractNumId w:val="19"/>
  </w:num>
  <w:num w:numId="20">
    <w:abstractNumId w:val="16"/>
  </w:num>
  <w:num w:numId="21">
    <w:abstractNumId w:val="23"/>
  </w:num>
  <w:num w:numId="22">
    <w:abstractNumId w:val="12"/>
  </w:num>
  <w:num w:numId="23">
    <w:abstractNumId w:val="26"/>
  </w:num>
  <w:num w:numId="24">
    <w:abstractNumId w:val="32"/>
  </w:num>
  <w:num w:numId="25">
    <w:abstractNumId w:val="10"/>
  </w:num>
  <w:num w:numId="26">
    <w:abstractNumId w:val="41"/>
  </w:num>
  <w:num w:numId="27">
    <w:abstractNumId w:val="11"/>
  </w:num>
  <w:num w:numId="28">
    <w:abstractNumId w:val="7"/>
  </w:num>
  <w:num w:numId="29">
    <w:abstractNumId w:val="21"/>
  </w:num>
  <w:num w:numId="30">
    <w:abstractNumId w:val="14"/>
  </w:num>
  <w:num w:numId="31">
    <w:abstractNumId w:val="30"/>
  </w:num>
  <w:num w:numId="32">
    <w:abstractNumId w:val="36"/>
  </w:num>
  <w:num w:numId="33">
    <w:abstractNumId w:val="29"/>
  </w:num>
  <w:num w:numId="34">
    <w:abstractNumId w:val="3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7"/>
  </w:num>
  <w:num w:numId="3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DE"/>
    <w:rsid w:val="00001AA1"/>
    <w:rsid w:val="00001D0F"/>
    <w:rsid w:val="00002BFB"/>
    <w:rsid w:val="0000319B"/>
    <w:rsid w:val="00003AA9"/>
    <w:rsid w:val="00003F81"/>
    <w:rsid w:val="00005408"/>
    <w:rsid w:val="00006518"/>
    <w:rsid w:val="00006C45"/>
    <w:rsid w:val="000117B2"/>
    <w:rsid w:val="00011C37"/>
    <w:rsid w:val="00012C84"/>
    <w:rsid w:val="00013780"/>
    <w:rsid w:val="00015F71"/>
    <w:rsid w:val="00020825"/>
    <w:rsid w:val="00020FE4"/>
    <w:rsid w:val="00020FF7"/>
    <w:rsid w:val="0002150A"/>
    <w:rsid w:val="00022676"/>
    <w:rsid w:val="000245CB"/>
    <w:rsid w:val="00024E9C"/>
    <w:rsid w:val="0002615B"/>
    <w:rsid w:val="0002675C"/>
    <w:rsid w:val="000276D4"/>
    <w:rsid w:val="00027AB4"/>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61D7A"/>
    <w:rsid w:val="00061DDC"/>
    <w:rsid w:val="0006242F"/>
    <w:rsid w:val="00062A79"/>
    <w:rsid w:val="0006351C"/>
    <w:rsid w:val="000639B6"/>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6C3F"/>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250F4"/>
    <w:rsid w:val="00131559"/>
    <w:rsid w:val="00132A2F"/>
    <w:rsid w:val="00132F6D"/>
    <w:rsid w:val="001354CF"/>
    <w:rsid w:val="00135D96"/>
    <w:rsid w:val="001360C2"/>
    <w:rsid w:val="00140B72"/>
    <w:rsid w:val="001421F5"/>
    <w:rsid w:val="00142262"/>
    <w:rsid w:val="00143C2A"/>
    <w:rsid w:val="00143D39"/>
    <w:rsid w:val="00144C61"/>
    <w:rsid w:val="0014553D"/>
    <w:rsid w:val="001456B5"/>
    <w:rsid w:val="0014600B"/>
    <w:rsid w:val="00146897"/>
    <w:rsid w:val="00146E16"/>
    <w:rsid w:val="00146F24"/>
    <w:rsid w:val="00146F75"/>
    <w:rsid w:val="001502A9"/>
    <w:rsid w:val="001512AD"/>
    <w:rsid w:val="00151B7B"/>
    <w:rsid w:val="001527C8"/>
    <w:rsid w:val="001535E6"/>
    <w:rsid w:val="00153A8E"/>
    <w:rsid w:val="00154BD9"/>
    <w:rsid w:val="00154CB5"/>
    <w:rsid w:val="00156572"/>
    <w:rsid w:val="001565D4"/>
    <w:rsid w:val="00157263"/>
    <w:rsid w:val="0016056F"/>
    <w:rsid w:val="00163C69"/>
    <w:rsid w:val="00166E92"/>
    <w:rsid w:val="00170C3B"/>
    <w:rsid w:val="00171040"/>
    <w:rsid w:val="00171C33"/>
    <w:rsid w:val="00172F8A"/>
    <w:rsid w:val="00173293"/>
    <w:rsid w:val="001739CF"/>
    <w:rsid w:val="001744D3"/>
    <w:rsid w:val="00174942"/>
    <w:rsid w:val="00174A5C"/>
    <w:rsid w:val="0017541A"/>
    <w:rsid w:val="00180206"/>
    <w:rsid w:val="001808DB"/>
    <w:rsid w:val="00180991"/>
    <w:rsid w:val="0018142B"/>
    <w:rsid w:val="0018286C"/>
    <w:rsid w:val="001833C0"/>
    <w:rsid w:val="00184F24"/>
    <w:rsid w:val="00185A7C"/>
    <w:rsid w:val="00185CA2"/>
    <w:rsid w:val="00186107"/>
    <w:rsid w:val="001925BA"/>
    <w:rsid w:val="00192EE4"/>
    <w:rsid w:val="00194828"/>
    <w:rsid w:val="00195239"/>
    <w:rsid w:val="001957D7"/>
    <w:rsid w:val="00196A6C"/>
    <w:rsid w:val="00196E02"/>
    <w:rsid w:val="001977CE"/>
    <w:rsid w:val="00197D6B"/>
    <w:rsid w:val="001A11CB"/>
    <w:rsid w:val="001A1786"/>
    <w:rsid w:val="001A199E"/>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5A30"/>
    <w:rsid w:val="001D744C"/>
    <w:rsid w:val="001D75A0"/>
    <w:rsid w:val="001E0C46"/>
    <w:rsid w:val="001E0E6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11B"/>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7B7B"/>
    <w:rsid w:val="00277C24"/>
    <w:rsid w:val="00280364"/>
    <w:rsid w:val="00280C67"/>
    <w:rsid w:val="0028315B"/>
    <w:rsid w:val="002838AE"/>
    <w:rsid w:val="002842FA"/>
    <w:rsid w:val="00284968"/>
    <w:rsid w:val="00284AA0"/>
    <w:rsid w:val="00284EC1"/>
    <w:rsid w:val="0028589C"/>
    <w:rsid w:val="0028745D"/>
    <w:rsid w:val="00287532"/>
    <w:rsid w:val="00287895"/>
    <w:rsid w:val="00290045"/>
    <w:rsid w:val="00290FC8"/>
    <w:rsid w:val="0029245D"/>
    <w:rsid w:val="00293D34"/>
    <w:rsid w:val="00293E96"/>
    <w:rsid w:val="00296146"/>
    <w:rsid w:val="002A1545"/>
    <w:rsid w:val="002A1582"/>
    <w:rsid w:val="002A179B"/>
    <w:rsid w:val="002A20EB"/>
    <w:rsid w:val="002A36F0"/>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12A"/>
    <w:rsid w:val="002D4922"/>
    <w:rsid w:val="002D5379"/>
    <w:rsid w:val="002D5697"/>
    <w:rsid w:val="002D576D"/>
    <w:rsid w:val="002D58CB"/>
    <w:rsid w:val="002D5D2E"/>
    <w:rsid w:val="002D6BE0"/>
    <w:rsid w:val="002D7AC2"/>
    <w:rsid w:val="002E3D99"/>
    <w:rsid w:val="002E60BC"/>
    <w:rsid w:val="002E6157"/>
    <w:rsid w:val="002E64AC"/>
    <w:rsid w:val="002F01F4"/>
    <w:rsid w:val="002F0DA2"/>
    <w:rsid w:val="002F1549"/>
    <w:rsid w:val="002F244C"/>
    <w:rsid w:val="002F30A3"/>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6A0D"/>
    <w:rsid w:val="00357C66"/>
    <w:rsid w:val="003605CD"/>
    <w:rsid w:val="00362CCC"/>
    <w:rsid w:val="00367B54"/>
    <w:rsid w:val="003715FB"/>
    <w:rsid w:val="00372092"/>
    <w:rsid w:val="0037232E"/>
    <w:rsid w:val="003736C4"/>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303B"/>
    <w:rsid w:val="003960C5"/>
    <w:rsid w:val="00396C89"/>
    <w:rsid w:val="0039789B"/>
    <w:rsid w:val="003A0037"/>
    <w:rsid w:val="003A014D"/>
    <w:rsid w:val="003A01C3"/>
    <w:rsid w:val="003A10C5"/>
    <w:rsid w:val="003A12F6"/>
    <w:rsid w:val="003A1910"/>
    <w:rsid w:val="003A1CB5"/>
    <w:rsid w:val="003A3539"/>
    <w:rsid w:val="003A5112"/>
    <w:rsid w:val="003A7638"/>
    <w:rsid w:val="003A7A10"/>
    <w:rsid w:val="003B162D"/>
    <w:rsid w:val="003B2937"/>
    <w:rsid w:val="003B2CA3"/>
    <w:rsid w:val="003B36E8"/>
    <w:rsid w:val="003B7947"/>
    <w:rsid w:val="003C1555"/>
    <w:rsid w:val="003C2B04"/>
    <w:rsid w:val="003C328D"/>
    <w:rsid w:val="003C33B9"/>
    <w:rsid w:val="003C3FF0"/>
    <w:rsid w:val="003C4EC2"/>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53E7"/>
    <w:rsid w:val="003F6FAC"/>
    <w:rsid w:val="003F77DE"/>
    <w:rsid w:val="00400BBE"/>
    <w:rsid w:val="00402E91"/>
    <w:rsid w:val="00402F26"/>
    <w:rsid w:val="004036B6"/>
    <w:rsid w:val="00404223"/>
    <w:rsid w:val="00404BEE"/>
    <w:rsid w:val="00405475"/>
    <w:rsid w:val="00407875"/>
    <w:rsid w:val="00407FC4"/>
    <w:rsid w:val="004111CB"/>
    <w:rsid w:val="00411483"/>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652"/>
    <w:rsid w:val="0046676F"/>
    <w:rsid w:val="004668B7"/>
    <w:rsid w:val="00471738"/>
    <w:rsid w:val="00471B16"/>
    <w:rsid w:val="0047534D"/>
    <w:rsid w:val="00476291"/>
    <w:rsid w:val="00476B33"/>
    <w:rsid w:val="00477C7A"/>
    <w:rsid w:val="00477D61"/>
    <w:rsid w:val="004804B7"/>
    <w:rsid w:val="004807F8"/>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A24C4"/>
    <w:rsid w:val="004A2CBE"/>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E7AA3"/>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2021D"/>
    <w:rsid w:val="00520776"/>
    <w:rsid w:val="00522F01"/>
    <w:rsid w:val="00524786"/>
    <w:rsid w:val="0052492A"/>
    <w:rsid w:val="00524FF5"/>
    <w:rsid w:val="00524FF7"/>
    <w:rsid w:val="0052535C"/>
    <w:rsid w:val="00526C1A"/>
    <w:rsid w:val="00526F8C"/>
    <w:rsid w:val="00527AF4"/>
    <w:rsid w:val="0053053B"/>
    <w:rsid w:val="005307C8"/>
    <w:rsid w:val="00533039"/>
    <w:rsid w:val="00533367"/>
    <w:rsid w:val="0053450A"/>
    <w:rsid w:val="00537A03"/>
    <w:rsid w:val="005403C6"/>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1F51"/>
    <w:rsid w:val="005B2E31"/>
    <w:rsid w:val="005B345C"/>
    <w:rsid w:val="005B383B"/>
    <w:rsid w:val="005B3F0F"/>
    <w:rsid w:val="005B4B44"/>
    <w:rsid w:val="005B4F26"/>
    <w:rsid w:val="005B570D"/>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5FA4"/>
    <w:rsid w:val="005E6C91"/>
    <w:rsid w:val="005F000D"/>
    <w:rsid w:val="005F0496"/>
    <w:rsid w:val="005F146D"/>
    <w:rsid w:val="005F293F"/>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65EB"/>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363E"/>
    <w:rsid w:val="006C4B3F"/>
    <w:rsid w:val="006C7160"/>
    <w:rsid w:val="006C7E2C"/>
    <w:rsid w:val="006D168E"/>
    <w:rsid w:val="006D20A5"/>
    <w:rsid w:val="006D39AE"/>
    <w:rsid w:val="006D3AB4"/>
    <w:rsid w:val="006D3DE7"/>
    <w:rsid w:val="006D4D40"/>
    <w:rsid w:val="006D5662"/>
    <w:rsid w:val="006D5A43"/>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1050E"/>
    <w:rsid w:val="00714B99"/>
    <w:rsid w:val="00714F5D"/>
    <w:rsid w:val="00716D19"/>
    <w:rsid w:val="00717274"/>
    <w:rsid w:val="00717AD1"/>
    <w:rsid w:val="00717ECD"/>
    <w:rsid w:val="00722219"/>
    <w:rsid w:val="00722FB7"/>
    <w:rsid w:val="007270DD"/>
    <w:rsid w:val="0072764E"/>
    <w:rsid w:val="0073025B"/>
    <w:rsid w:val="00730ABE"/>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61C3"/>
    <w:rsid w:val="00757F78"/>
    <w:rsid w:val="00760CF7"/>
    <w:rsid w:val="00761C2D"/>
    <w:rsid w:val="00761CD3"/>
    <w:rsid w:val="00762117"/>
    <w:rsid w:val="0076227E"/>
    <w:rsid w:val="00762CA1"/>
    <w:rsid w:val="00763E24"/>
    <w:rsid w:val="0076443C"/>
    <w:rsid w:val="00764D30"/>
    <w:rsid w:val="00765AD3"/>
    <w:rsid w:val="00770967"/>
    <w:rsid w:val="0077268A"/>
    <w:rsid w:val="00772FE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3532"/>
    <w:rsid w:val="007D3A28"/>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4F87"/>
    <w:rsid w:val="007F53A1"/>
    <w:rsid w:val="007F72AE"/>
    <w:rsid w:val="007F764E"/>
    <w:rsid w:val="008018E6"/>
    <w:rsid w:val="00801C44"/>
    <w:rsid w:val="00801EA6"/>
    <w:rsid w:val="008035E2"/>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30E4"/>
    <w:rsid w:val="00825CDB"/>
    <w:rsid w:val="008264BD"/>
    <w:rsid w:val="00826713"/>
    <w:rsid w:val="00826826"/>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1B7"/>
    <w:rsid w:val="008546AE"/>
    <w:rsid w:val="00856027"/>
    <w:rsid w:val="008568B5"/>
    <w:rsid w:val="00857476"/>
    <w:rsid w:val="00862A0E"/>
    <w:rsid w:val="00864ACD"/>
    <w:rsid w:val="00864DB3"/>
    <w:rsid w:val="008650A5"/>
    <w:rsid w:val="00866D40"/>
    <w:rsid w:val="00873784"/>
    <w:rsid w:val="00874347"/>
    <w:rsid w:val="00876B84"/>
    <w:rsid w:val="00877042"/>
    <w:rsid w:val="008770F6"/>
    <w:rsid w:val="008774A4"/>
    <w:rsid w:val="0088095E"/>
    <w:rsid w:val="00884E6A"/>
    <w:rsid w:val="00885203"/>
    <w:rsid w:val="00885950"/>
    <w:rsid w:val="00887EA8"/>
    <w:rsid w:val="0089033B"/>
    <w:rsid w:val="00891760"/>
    <w:rsid w:val="008932EF"/>
    <w:rsid w:val="00895235"/>
    <w:rsid w:val="008A02CA"/>
    <w:rsid w:val="008A02CF"/>
    <w:rsid w:val="008A0730"/>
    <w:rsid w:val="008A6363"/>
    <w:rsid w:val="008A714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3BB"/>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27166"/>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534"/>
    <w:rsid w:val="00946B84"/>
    <w:rsid w:val="0094757B"/>
    <w:rsid w:val="0094780F"/>
    <w:rsid w:val="00950E5F"/>
    <w:rsid w:val="00951ECF"/>
    <w:rsid w:val="00952381"/>
    <w:rsid w:val="0095281A"/>
    <w:rsid w:val="00952D77"/>
    <w:rsid w:val="009530D9"/>
    <w:rsid w:val="0095503B"/>
    <w:rsid w:val="00955437"/>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CA0"/>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02C"/>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37C60"/>
    <w:rsid w:val="00A40339"/>
    <w:rsid w:val="00A40553"/>
    <w:rsid w:val="00A429F3"/>
    <w:rsid w:val="00A44177"/>
    <w:rsid w:val="00A451EA"/>
    <w:rsid w:val="00A47E10"/>
    <w:rsid w:val="00A5067F"/>
    <w:rsid w:val="00A50687"/>
    <w:rsid w:val="00A52CE0"/>
    <w:rsid w:val="00A56419"/>
    <w:rsid w:val="00A57C04"/>
    <w:rsid w:val="00A57DE7"/>
    <w:rsid w:val="00A617E0"/>
    <w:rsid w:val="00A61D65"/>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06E"/>
    <w:rsid w:val="00A92B5B"/>
    <w:rsid w:val="00A93355"/>
    <w:rsid w:val="00A93AE8"/>
    <w:rsid w:val="00A94A77"/>
    <w:rsid w:val="00A94F5F"/>
    <w:rsid w:val="00A95DAB"/>
    <w:rsid w:val="00A96A55"/>
    <w:rsid w:val="00AA1810"/>
    <w:rsid w:val="00AA1C92"/>
    <w:rsid w:val="00AA28A7"/>
    <w:rsid w:val="00AA3A90"/>
    <w:rsid w:val="00AA5ADB"/>
    <w:rsid w:val="00AA5DA0"/>
    <w:rsid w:val="00AA7C32"/>
    <w:rsid w:val="00AB091F"/>
    <w:rsid w:val="00AB1337"/>
    <w:rsid w:val="00AB191D"/>
    <w:rsid w:val="00AB1D1C"/>
    <w:rsid w:val="00AB4140"/>
    <w:rsid w:val="00AB49F9"/>
    <w:rsid w:val="00AB53F3"/>
    <w:rsid w:val="00AB5C23"/>
    <w:rsid w:val="00AB655E"/>
    <w:rsid w:val="00AB7BC6"/>
    <w:rsid w:val="00AB7EC0"/>
    <w:rsid w:val="00AC19DB"/>
    <w:rsid w:val="00AC249B"/>
    <w:rsid w:val="00AC24DE"/>
    <w:rsid w:val="00AD24F5"/>
    <w:rsid w:val="00AD29D2"/>
    <w:rsid w:val="00AD4722"/>
    <w:rsid w:val="00AD509E"/>
    <w:rsid w:val="00AD6B26"/>
    <w:rsid w:val="00AD6F1F"/>
    <w:rsid w:val="00AD7845"/>
    <w:rsid w:val="00AE1237"/>
    <w:rsid w:val="00AE15D4"/>
    <w:rsid w:val="00AE25CD"/>
    <w:rsid w:val="00AE3B83"/>
    <w:rsid w:val="00AE489B"/>
    <w:rsid w:val="00AE73B8"/>
    <w:rsid w:val="00AE776E"/>
    <w:rsid w:val="00AF0A4F"/>
    <w:rsid w:val="00AF0BD8"/>
    <w:rsid w:val="00AF0D49"/>
    <w:rsid w:val="00AF2A6F"/>
    <w:rsid w:val="00AF4BDA"/>
    <w:rsid w:val="00AF6A45"/>
    <w:rsid w:val="00B00A11"/>
    <w:rsid w:val="00B00E69"/>
    <w:rsid w:val="00B01013"/>
    <w:rsid w:val="00B0135D"/>
    <w:rsid w:val="00B01EDB"/>
    <w:rsid w:val="00B02830"/>
    <w:rsid w:val="00B03072"/>
    <w:rsid w:val="00B03780"/>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941"/>
    <w:rsid w:val="00B32B65"/>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1"/>
    <w:rsid w:val="00B65055"/>
    <w:rsid w:val="00B706DD"/>
    <w:rsid w:val="00B72394"/>
    <w:rsid w:val="00B72851"/>
    <w:rsid w:val="00B72921"/>
    <w:rsid w:val="00B753BB"/>
    <w:rsid w:val="00B75648"/>
    <w:rsid w:val="00B75BF3"/>
    <w:rsid w:val="00B75F16"/>
    <w:rsid w:val="00B76F5E"/>
    <w:rsid w:val="00B817CE"/>
    <w:rsid w:val="00B81F4E"/>
    <w:rsid w:val="00B83C1C"/>
    <w:rsid w:val="00B870EA"/>
    <w:rsid w:val="00B87CFD"/>
    <w:rsid w:val="00B90535"/>
    <w:rsid w:val="00B91F82"/>
    <w:rsid w:val="00B92190"/>
    <w:rsid w:val="00B923B2"/>
    <w:rsid w:val="00B925DF"/>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EFC"/>
    <w:rsid w:val="00BC1019"/>
    <w:rsid w:val="00BC1E3F"/>
    <w:rsid w:val="00BC2AEB"/>
    <w:rsid w:val="00BC2F45"/>
    <w:rsid w:val="00BC3769"/>
    <w:rsid w:val="00BC3CA5"/>
    <w:rsid w:val="00BC42BB"/>
    <w:rsid w:val="00BC55B2"/>
    <w:rsid w:val="00BD0A23"/>
    <w:rsid w:val="00BD1AEE"/>
    <w:rsid w:val="00BD2028"/>
    <w:rsid w:val="00BD5164"/>
    <w:rsid w:val="00BD580E"/>
    <w:rsid w:val="00BD6D19"/>
    <w:rsid w:val="00BD6E55"/>
    <w:rsid w:val="00BE02EA"/>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629B"/>
    <w:rsid w:val="00C06DA4"/>
    <w:rsid w:val="00C07E46"/>
    <w:rsid w:val="00C10554"/>
    <w:rsid w:val="00C1075B"/>
    <w:rsid w:val="00C13CAD"/>
    <w:rsid w:val="00C143EC"/>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0EAB"/>
    <w:rsid w:val="00C51044"/>
    <w:rsid w:val="00C54A0F"/>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70C"/>
    <w:rsid w:val="00C87EF4"/>
    <w:rsid w:val="00C9160A"/>
    <w:rsid w:val="00C95755"/>
    <w:rsid w:val="00C957AA"/>
    <w:rsid w:val="00CA01DE"/>
    <w:rsid w:val="00CA436F"/>
    <w:rsid w:val="00CA4574"/>
    <w:rsid w:val="00CA46D6"/>
    <w:rsid w:val="00CA47CA"/>
    <w:rsid w:val="00CA5573"/>
    <w:rsid w:val="00CA6212"/>
    <w:rsid w:val="00CA6A76"/>
    <w:rsid w:val="00CB11B9"/>
    <w:rsid w:val="00CB14AC"/>
    <w:rsid w:val="00CB1637"/>
    <w:rsid w:val="00CB17FA"/>
    <w:rsid w:val="00CB189B"/>
    <w:rsid w:val="00CB25B4"/>
    <w:rsid w:val="00CB2BB0"/>
    <w:rsid w:val="00CB4089"/>
    <w:rsid w:val="00CB5DF5"/>
    <w:rsid w:val="00CB6E31"/>
    <w:rsid w:val="00CB75FD"/>
    <w:rsid w:val="00CB76E8"/>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455F"/>
    <w:rsid w:val="00D05076"/>
    <w:rsid w:val="00D060AE"/>
    <w:rsid w:val="00D06184"/>
    <w:rsid w:val="00D061B3"/>
    <w:rsid w:val="00D066C6"/>
    <w:rsid w:val="00D06B11"/>
    <w:rsid w:val="00D06D7A"/>
    <w:rsid w:val="00D11958"/>
    <w:rsid w:val="00D11C89"/>
    <w:rsid w:val="00D11E7C"/>
    <w:rsid w:val="00D124FE"/>
    <w:rsid w:val="00D1403A"/>
    <w:rsid w:val="00D201C9"/>
    <w:rsid w:val="00D20E23"/>
    <w:rsid w:val="00D211AC"/>
    <w:rsid w:val="00D221E6"/>
    <w:rsid w:val="00D22D59"/>
    <w:rsid w:val="00D23250"/>
    <w:rsid w:val="00D23DE6"/>
    <w:rsid w:val="00D23F2E"/>
    <w:rsid w:val="00D24FEF"/>
    <w:rsid w:val="00D27745"/>
    <w:rsid w:val="00D34988"/>
    <w:rsid w:val="00D34FB4"/>
    <w:rsid w:val="00D35852"/>
    <w:rsid w:val="00D37689"/>
    <w:rsid w:val="00D376C5"/>
    <w:rsid w:val="00D4021A"/>
    <w:rsid w:val="00D40BA8"/>
    <w:rsid w:val="00D40BE3"/>
    <w:rsid w:val="00D43F4A"/>
    <w:rsid w:val="00D44E8C"/>
    <w:rsid w:val="00D461FC"/>
    <w:rsid w:val="00D46B42"/>
    <w:rsid w:val="00D46D79"/>
    <w:rsid w:val="00D50D71"/>
    <w:rsid w:val="00D53228"/>
    <w:rsid w:val="00D54C21"/>
    <w:rsid w:val="00D54E4A"/>
    <w:rsid w:val="00D57EE3"/>
    <w:rsid w:val="00D61922"/>
    <w:rsid w:val="00D6223C"/>
    <w:rsid w:val="00D63ED7"/>
    <w:rsid w:val="00D6483B"/>
    <w:rsid w:val="00D64CC1"/>
    <w:rsid w:val="00D6566B"/>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5630"/>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CEF"/>
    <w:rsid w:val="00E32D9A"/>
    <w:rsid w:val="00E3435E"/>
    <w:rsid w:val="00E35259"/>
    <w:rsid w:val="00E35905"/>
    <w:rsid w:val="00E35EAB"/>
    <w:rsid w:val="00E35F74"/>
    <w:rsid w:val="00E37E0F"/>
    <w:rsid w:val="00E40D09"/>
    <w:rsid w:val="00E41C88"/>
    <w:rsid w:val="00E42C17"/>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6BF5"/>
    <w:rsid w:val="00E67569"/>
    <w:rsid w:val="00E70734"/>
    <w:rsid w:val="00E70E67"/>
    <w:rsid w:val="00E70FB3"/>
    <w:rsid w:val="00E73A8E"/>
    <w:rsid w:val="00E75CB3"/>
    <w:rsid w:val="00E802BA"/>
    <w:rsid w:val="00E8041A"/>
    <w:rsid w:val="00E80DEE"/>
    <w:rsid w:val="00E80E46"/>
    <w:rsid w:val="00E82FB4"/>
    <w:rsid w:val="00E83FC6"/>
    <w:rsid w:val="00E8452E"/>
    <w:rsid w:val="00E85358"/>
    <w:rsid w:val="00E85752"/>
    <w:rsid w:val="00E85978"/>
    <w:rsid w:val="00E86274"/>
    <w:rsid w:val="00E8648C"/>
    <w:rsid w:val="00E87677"/>
    <w:rsid w:val="00E87F51"/>
    <w:rsid w:val="00E9037E"/>
    <w:rsid w:val="00E91FBE"/>
    <w:rsid w:val="00E92F52"/>
    <w:rsid w:val="00E933EB"/>
    <w:rsid w:val="00E93EE8"/>
    <w:rsid w:val="00E95202"/>
    <w:rsid w:val="00E95D73"/>
    <w:rsid w:val="00E9613D"/>
    <w:rsid w:val="00EA01A4"/>
    <w:rsid w:val="00EA0F32"/>
    <w:rsid w:val="00EA210F"/>
    <w:rsid w:val="00EA213D"/>
    <w:rsid w:val="00EA2F55"/>
    <w:rsid w:val="00EA4AD3"/>
    <w:rsid w:val="00EA5611"/>
    <w:rsid w:val="00EA5E7F"/>
    <w:rsid w:val="00EA631D"/>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0EA4"/>
    <w:rsid w:val="00EF0FB1"/>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6BD6"/>
    <w:rsid w:val="00F37451"/>
    <w:rsid w:val="00F37A98"/>
    <w:rsid w:val="00F40A38"/>
    <w:rsid w:val="00F43D28"/>
    <w:rsid w:val="00F44EB0"/>
    <w:rsid w:val="00F44F39"/>
    <w:rsid w:val="00F46C18"/>
    <w:rsid w:val="00F46CA5"/>
    <w:rsid w:val="00F5187F"/>
    <w:rsid w:val="00F53306"/>
    <w:rsid w:val="00F548C3"/>
    <w:rsid w:val="00F55257"/>
    <w:rsid w:val="00F55B18"/>
    <w:rsid w:val="00F5644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31"/>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220A"/>
    <w:rsid w:val="00FD4666"/>
    <w:rsid w:val="00FE0A32"/>
    <w:rsid w:val="00FE0CDB"/>
    <w:rsid w:val="00FE13E2"/>
    <w:rsid w:val="00FE15FF"/>
    <w:rsid w:val="00FE22AF"/>
    <w:rsid w:val="00FE330A"/>
    <w:rsid w:val="00FE4114"/>
    <w:rsid w:val="00FE4CA6"/>
    <w:rsid w:val="00FE5719"/>
    <w:rsid w:val="00FE5F26"/>
    <w:rsid w:val="00FE69B8"/>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qFormat/>
    <w:rsid w:val="00C22EF7"/>
    <w:pPr>
      <w:jc w:val="center"/>
    </w:pPr>
    <w:rPr>
      <w:b/>
      <w:szCs w:val="20"/>
      <w:lang w:eastAsia="lt-LT"/>
    </w:rPr>
  </w:style>
  <w:style w:type="character" w:customStyle="1" w:styleId="TitleChar">
    <w:name w:val="Title Char"/>
    <w:link w:val="Title"/>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EA631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95130">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254555706">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AF7D1-D320-4062-BBFB-32FC6C1A5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1639</Words>
  <Characters>935</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Inga Zaksaitė</cp:lastModifiedBy>
  <cp:revision>31</cp:revision>
  <cp:lastPrinted>2018-04-04T04:39:00Z</cp:lastPrinted>
  <dcterms:created xsi:type="dcterms:W3CDTF">2018-03-20T06:19:00Z</dcterms:created>
  <dcterms:modified xsi:type="dcterms:W3CDTF">2025-03-04T13:52:00Z</dcterms:modified>
</cp:coreProperties>
</file>